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95B" w:rsidRDefault="00431280" w:rsidP="00431280">
      <w:pPr>
        <w:jc w:val="center"/>
      </w:pPr>
      <w:r w:rsidRPr="00431280">
        <w:rPr>
          <w:highlight w:val="lightGray"/>
        </w:rPr>
        <w:t xml:space="preserve">Honors </w:t>
      </w:r>
      <w:r w:rsidR="00D433F3" w:rsidRPr="00431280">
        <w:rPr>
          <w:highlight w:val="lightGray"/>
        </w:rPr>
        <w:t>English I Syllabus</w:t>
      </w:r>
    </w:p>
    <w:p w:rsidR="00D433F3" w:rsidRPr="00431280" w:rsidRDefault="00D433F3">
      <w:pPr>
        <w:rPr>
          <w:b/>
        </w:rPr>
      </w:pPr>
      <w:r w:rsidRPr="00431280">
        <w:rPr>
          <w:b/>
        </w:rPr>
        <w:t>Fall 2015</w:t>
      </w:r>
    </w:p>
    <w:p w:rsidR="00D433F3" w:rsidRPr="00431280" w:rsidRDefault="00D433F3">
      <w:pPr>
        <w:rPr>
          <w:b/>
        </w:rPr>
      </w:pPr>
      <w:r w:rsidRPr="00431280">
        <w:rPr>
          <w:b/>
        </w:rPr>
        <w:t>Room B121</w:t>
      </w:r>
    </w:p>
    <w:p w:rsidR="00D433F3" w:rsidRPr="00431280" w:rsidRDefault="00D433F3">
      <w:r w:rsidRPr="00431280">
        <w:rPr>
          <w:b/>
        </w:rPr>
        <w:t xml:space="preserve">Teacher: </w:t>
      </w:r>
      <w:proofErr w:type="spellStart"/>
      <w:r w:rsidRPr="00431280">
        <w:t>Ranew</w:t>
      </w:r>
      <w:proofErr w:type="spellEnd"/>
    </w:p>
    <w:p w:rsidR="00D433F3" w:rsidRPr="00431280" w:rsidRDefault="00D433F3">
      <w:r w:rsidRPr="00431280">
        <w:rPr>
          <w:b/>
        </w:rPr>
        <w:t xml:space="preserve">Planning Period: </w:t>
      </w:r>
      <w:r w:rsidRPr="00431280">
        <w:t>4</w:t>
      </w:r>
      <w:r w:rsidRPr="00431280">
        <w:rPr>
          <w:vertAlign w:val="superscript"/>
        </w:rPr>
        <w:t>th</w:t>
      </w:r>
      <w:r w:rsidRPr="00431280">
        <w:t xml:space="preserve"> Block</w:t>
      </w:r>
    </w:p>
    <w:p w:rsidR="00D433F3" w:rsidRPr="00431280" w:rsidRDefault="00D433F3" w:rsidP="00D433F3">
      <w:r w:rsidRPr="00431280">
        <w:rPr>
          <w:b/>
        </w:rPr>
        <w:t>After</w:t>
      </w:r>
      <w:r w:rsidR="00C238F8" w:rsidRPr="00431280">
        <w:rPr>
          <w:b/>
        </w:rPr>
        <w:t xml:space="preserve"> S</w:t>
      </w:r>
      <w:r w:rsidRPr="00431280">
        <w:rPr>
          <w:b/>
        </w:rPr>
        <w:t>chool Hours</w:t>
      </w:r>
      <w:r w:rsidRPr="00431280">
        <w:t xml:space="preserve">: 3:25-4:30 </w:t>
      </w:r>
      <w:r w:rsidRPr="00431280">
        <w:tab/>
        <w:t>Monday/Wednesday/Friday</w:t>
      </w:r>
    </w:p>
    <w:p w:rsidR="00D433F3" w:rsidRPr="00431280" w:rsidRDefault="00D433F3" w:rsidP="00D433F3">
      <w:pPr>
        <w:rPr>
          <w:b/>
        </w:rPr>
      </w:pPr>
      <w:r w:rsidRPr="00431280">
        <w:rPr>
          <w:b/>
        </w:rPr>
        <w:t xml:space="preserve">Contact Information: </w:t>
      </w:r>
    </w:p>
    <w:p w:rsidR="00D433F3" w:rsidRPr="00431280" w:rsidRDefault="00D433F3" w:rsidP="00D433F3">
      <w:r w:rsidRPr="00431280">
        <w:rPr>
          <w:b/>
        </w:rPr>
        <w:t xml:space="preserve">School Number: </w:t>
      </w:r>
      <w:r w:rsidRPr="00431280">
        <w:t>336-476-1500 Ext. 2121</w:t>
      </w:r>
    </w:p>
    <w:p w:rsidR="00D433F3" w:rsidRDefault="00D433F3" w:rsidP="00D433F3">
      <w:pPr>
        <w:rPr>
          <w:b/>
        </w:rPr>
      </w:pPr>
      <w:r w:rsidRPr="00431280">
        <w:rPr>
          <w:b/>
        </w:rPr>
        <w:t xml:space="preserve">E-Mail Address: </w:t>
      </w:r>
      <w:hyperlink r:id="rId6" w:history="1">
        <w:r w:rsidRPr="00431280">
          <w:rPr>
            <w:rStyle w:val="Hyperlink"/>
            <w:b/>
          </w:rPr>
          <w:t>mranew@randolph.k12.nc.us</w:t>
        </w:r>
      </w:hyperlink>
    </w:p>
    <w:p w:rsidR="00431280" w:rsidRPr="00431280" w:rsidRDefault="00431280" w:rsidP="00D433F3">
      <w:r>
        <w:rPr>
          <w:b/>
        </w:rPr>
        <w:t xml:space="preserve">Website: </w:t>
      </w:r>
      <w:r w:rsidRPr="00431280">
        <w:t>http://whsranew.weebly.com/</w:t>
      </w:r>
    </w:p>
    <w:p w:rsidR="00D433F3" w:rsidRDefault="00C238F8" w:rsidP="00C238F8">
      <w:r w:rsidRPr="00431280">
        <w:rPr>
          <w:b/>
        </w:rPr>
        <w:t>Program of Studies (Course Info/County Scales/Etc.):</w:t>
      </w:r>
      <w:r>
        <w:t xml:space="preserve"> </w:t>
      </w:r>
      <w:hyperlink r:id="rId7" w:history="1">
        <w:r w:rsidRPr="00713B99">
          <w:rPr>
            <w:rStyle w:val="Hyperlink"/>
          </w:rPr>
          <w:t>http://www.randolph.k12.nc.us/?PN=Pages&amp;SubP=Level1Page&amp;L=2&amp;DivisionID=19969&amp;DepartmentID=22654&amp;PageID=29891&amp;ToggleSideNav</w:t>
        </w:r>
      </w:hyperlink>
      <w:r w:rsidRPr="00C238F8">
        <w:t>=</w:t>
      </w:r>
    </w:p>
    <w:p w:rsidR="00C238F8" w:rsidRDefault="00C238F8" w:rsidP="00D433F3">
      <w:r w:rsidRPr="00431280">
        <w:rPr>
          <w:highlight w:val="lightGray"/>
        </w:rPr>
        <w:t>Course Goals:</w:t>
      </w:r>
      <w:r>
        <w:t xml:space="preserve"> In English 1, our goal is to master the reading and comprehension of Literary and Informational texts, as well as become proficient writers and speakers through manipulation of language.</w:t>
      </w:r>
    </w:p>
    <w:p w:rsidR="0030147E" w:rsidRDefault="00C238F8" w:rsidP="00D433F3">
      <w:r w:rsidRPr="00431280">
        <w:rPr>
          <w:highlight w:val="lightGray"/>
        </w:rPr>
        <w:t>Course Objectives:</w:t>
      </w:r>
      <w:r>
        <w:t xml:space="preserve"> </w:t>
      </w:r>
      <w:r w:rsidR="0030147E">
        <w:t xml:space="preserve"> Students will be expected to learn the following skills:</w:t>
      </w:r>
    </w:p>
    <w:p w:rsidR="0030147E" w:rsidRDefault="0030147E" w:rsidP="0030147E">
      <w:pPr>
        <w:pStyle w:val="ListParagraph"/>
        <w:numPr>
          <w:ilvl w:val="0"/>
          <w:numId w:val="1"/>
        </w:numPr>
      </w:pPr>
      <w:r>
        <w:t>Using Textual Evidence (Making Inferences/drawing conclusions)</w:t>
      </w:r>
    </w:p>
    <w:p w:rsidR="0030147E" w:rsidRDefault="0030147E" w:rsidP="0030147E">
      <w:pPr>
        <w:pStyle w:val="ListParagraph"/>
        <w:numPr>
          <w:ilvl w:val="0"/>
          <w:numId w:val="1"/>
        </w:numPr>
      </w:pPr>
      <w:r>
        <w:t>Summarizing, Paraphrasing, and understanding how stories are developed</w:t>
      </w:r>
    </w:p>
    <w:p w:rsidR="0030147E" w:rsidRDefault="0030147E" w:rsidP="0030147E">
      <w:pPr>
        <w:pStyle w:val="ListParagraph"/>
        <w:numPr>
          <w:ilvl w:val="0"/>
          <w:numId w:val="1"/>
        </w:numPr>
      </w:pPr>
      <w:r>
        <w:t>Knowing Literary Devices and their uses</w:t>
      </w:r>
    </w:p>
    <w:p w:rsidR="0030147E" w:rsidRDefault="0030147E" w:rsidP="0030147E">
      <w:pPr>
        <w:pStyle w:val="ListParagraph"/>
        <w:numPr>
          <w:ilvl w:val="0"/>
          <w:numId w:val="1"/>
        </w:numPr>
      </w:pPr>
      <w:r>
        <w:t>Knowing how authors develop their choices and what purpose the author’s choices have.</w:t>
      </w:r>
    </w:p>
    <w:p w:rsidR="0030147E" w:rsidRDefault="0030147E" w:rsidP="0030147E">
      <w:pPr>
        <w:pStyle w:val="ListParagraph"/>
        <w:numPr>
          <w:ilvl w:val="0"/>
          <w:numId w:val="1"/>
        </w:numPr>
      </w:pPr>
      <w:r>
        <w:t xml:space="preserve">Writing Informational/Narrative/Argumentative texts. </w:t>
      </w:r>
    </w:p>
    <w:p w:rsidR="0030147E" w:rsidRDefault="0030147E" w:rsidP="0030147E">
      <w:pPr>
        <w:pStyle w:val="ListParagraph"/>
        <w:numPr>
          <w:ilvl w:val="0"/>
          <w:numId w:val="1"/>
        </w:numPr>
      </w:pPr>
      <w:r>
        <w:t>Mastering difficult vocabulary</w:t>
      </w:r>
    </w:p>
    <w:p w:rsidR="0030147E" w:rsidRDefault="0030147E" w:rsidP="0030147E">
      <w:pPr>
        <w:pStyle w:val="ListParagraph"/>
        <w:numPr>
          <w:ilvl w:val="0"/>
          <w:numId w:val="1"/>
        </w:numPr>
      </w:pPr>
      <w:r>
        <w:t>Understanding and using grammar and language effectively.</w:t>
      </w:r>
    </w:p>
    <w:p w:rsidR="0030147E" w:rsidRDefault="0030147E" w:rsidP="0030147E">
      <w:pPr>
        <w:pStyle w:val="ListParagraph"/>
        <w:numPr>
          <w:ilvl w:val="0"/>
          <w:numId w:val="1"/>
        </w:numPr>
      </w:pPr>
      <w:r>
        <w:t>Using credible sources and understanding the research process.</w:t>
      </w:r>
    </w:p>
    <w:p w:rsidR="0030147E" w:rsidRDefault="0030147E" w:rsidP="0030147E"/>
    <w:p w:rsidR="0030147E" w:rsidRDefault="0030147E" w:rsidP="0030147E"/>
    <w:p w:rsidR="0030147E" w:rsidRDefault="0030147E" w:rsidP="0030147E">
      <w:bookmarkStart w:id="0" w:name="_GoBack"/>
      <w:bookmarkEnd w:id="0"/>
      <w:r w:rsidRPr="00431280">
        <w:rPr>
          <w:highlight w:val="lightGray"/>
        </w:rPr>
        <w:lastRenderedPageBreak/>
        <w:t>Course Information:</w:t>
      </w:r>
    </w:p>
    <w:p w:rsidR="0030147E" w:rsidRDefault="0030147E" w:rsidP="0030147E">
      <w:r>
        <w:t>Welcome to our class! I hope you're as excited about learning from your</w:t>
      </w:r>
      <w:r>
        <w:t xml:space="preserve"> </w:t>
      </w:r>
      <w:r>
        <w:t>first high school English class as I am about teaching</w:t>
      </w:r>
      <w:r w:rsidR="006D745F">
        <w:t xml:space="preserve"> it</w:t>
      </w:r>
      <w:r>
        <w:t>. Our goals by the end of this semester are to explore dif</w:t>
      </w:r>
      <w:r>
        <w:t>ferent genres of literature and i</w:t>
      </w:r>
      <w:r>
        <w:t xml:space="preserve">nformational texts, and in the process become stronger readers and writers. </w:t>
      </w:r>
      <w:r w:rsidR="006D745F">
        <w:t>We must understand that knowledge is power, and being able to manipulate and shape language has a huge hand in affecting our future. We will cover the foundation that will help you not in just future English classes, but in all situations where you encounter language and communication.</w:t>
      </w:r>
    </w:p>
    <w:p w:rsidR="006D745F" w:rsidRDefault="006D745F" w:rsidP="0030147E">
      <w:r w:rsidRPr="00431280">
        <w:rPr>
          <w:highlight w:val="lightGray"/>
        </w:rPr>
        <w:t>Teaching Methods:</w:t>
      </w:r>
    </w:p>
    <w:p w:rsidR="006D745F" w:rsidRDefault="006D745F" w:rsidP="0030147E">
      <w:r>
        <w:t xml:space="preserve">Most importantly, students will get as much out of our course as you put into it. Participation is </w:t>
      </w:r>
      <w:proofErr w:type="gramStart"/>
      <w:r>
        <w:t>key</w:t>
      </w:r>
      <w:proofErr w:type="gramEnd"/>
      <w:r>
        <w:t xml:space="preserve"> in getting the benefits of our exercises. Methods of teaching include writing samples, group work, presentations, Google tools, taking notes, and many different types of discussions. </w:t>
      </w:r>
    </w:p>
    <w:p w:rsidR="006D745F" w:rsidRDefault="006D745F" w:rsidP="0030147E">
      <w:r w:rsidRPr="00431280">
        <w:rPr>
          <w:highlight w:val="lightGray"/>
        </w:rPr>
        <w:t>Materials and Supplies:</w:t>
      </w:r>
      <w:r>
        <w:t xml:space="preserve"> </w:t>
      </w:r>
    </w:p>
    <w:p w:rsidR="006D745F" w:rsidRDefault="006D745F" w:rsidP="0030147E">
      <w:r>
        <w:t>1.) Composition Notebook (Daybook) – This is the most important of our supplies, as it will contain most of the work we complete in class. I will have some available in class if students are unable to obtain one on their own.</w:t>
      </w:r>
    </w:p>
    <w:p w:rsidR="006D745F" w:rsidRDefault="006D745F" w:rsidP="0030147E">
      <w:r>
        <w:t>2.) Post-it notes – We use these frequently to take notes and review past lessons and assignments.</w:t>
      </w:r>
    </w:p>
    <w:p w:rsidR="006D745F" w:rsidRDefault="006D745F" w:rsidP="0030147E">
      <w:r>
        <w:t>3.) Glue Sticks – I have some available, but sharing glue sticks with others is a pain. You might want to have your own out of convenience.</w:t>
      </w:r>
    </w:p>
    <w:p w:rsidR="006D745F" w:rsidRDefault="002F280B" w:rsidP="0030147E">
      <w:r w:rsidRPr="00431280">
        <w:rPr>
          <w:highlight w:val="lightGray"/>
        </w:rPr>
        <w:t>Grading Procedure:</w:t>
      </w:r>
    </w:p>
    <w:p w:rsidR="002F280B" w:rsidRDefault="002F280B" w:rsidP="0030147E">
      <w:r>
        <w:t>Students will be graded in several ways, and will vary on what grade weight they have based on difficulty or amount of work put into the assignment.</w:t>
      </w:r>
    </w:p>
    <w:p w:rsidR="002F280B" w:rsidRDefault="002F280B" w:rsidP="002F280B">
      <w:pPr>
        <w:pStyle w:val="ListParagraph"/>
        <w:numPr>
          <w:ilvl w:val="0"/>
          <w:numId w:val="1"/>
        </w:numPr>
      </w:pPr>
      <w:r>
        <w:t>Weekly reading assignments</w:t>
      </w:r>
    </w:p>
    <w:p w:rsidR="002F280B" w:rsidRDefault="002F280B" w:rsidP="002F280B">
      <w:pPr>
        <w:pStyle w:val="ListParagraph"/>
        <w:numPr>
          <w:ilvl w:val="0"/>
          <w:numId w:val="1"/>
        </w:numPr>
      </w:pPr>
      <w:r>
        <w:t>Daybook Checks</w:t>
      </w:r>
    </w:p>
    <w:p w:rsidR="002F280B" w:rsidRDefault="002F280B" w:rsidP="002F280B">
      <w:pPr>
        <w:pStyle w:val="ListParagraph"/>
        <w:numPr>
          <w:ilvl w:val="0"/>
          <w:numId w:val="1"/>
        </w:numPr>
      </w:pPr>
      <w:r>
        <w:t>Self-Assessments</w:t>
      </w:r>
    </w:p>
    <w:p w:rsidR="002F280B" w:rsidRDefault="002F280B" w:rsidP="002F280B">
      <w:pPr>
        <w:pStyle w:val="ListParagraph"/>
        <w:numPr>
          <w:ilvl w:val="0"/>
          <w:numId w:val="1"/>
        </w:numPr>
      </w:pPr>
      <w:r>
        <w:t>Quizzes</w:t>
      </w:r>
    </w:p>
    <w:p w:rsidR="002F280B" w:rsidRDefault="002F280B" w:rsidP="002F280B">
      <w:pPr>
        <w:pStyle w:val="ListParagraph"/>
        <w:numPr>
          <w:ilvl w:val="0"/>
          <w:numId w:val="1"/>
        </w:numPr>
      </w:pPr>
      <w:r>
        <w:t>Projects</w:t>
      </w:r>
    </w:p>
    <w:p w:rsidR="002F280B" w:rsidRDefault="002F280B" w:rsidP="002F280B">
      <w:pPr>
        <w:pStyle w:val="ListParagraph"/>
        <w:numPr>
          <w:ilvl w:val="0"/>
          <w:numId w:val="1"/>
        </w:numPr>
      </w:pPr>
      <w:r>
        <w:t>Assessments/Tests</w:t>
      </w:r>
    </w:p>
    <w:p w:rsidR="002F280B" w:rsidRDefault="002F280B" w:rsidP="002F280B">
      <w:pPr>
        <w:pStyle w:val="ListParagraph"/>
        <w:numPr>
          <w:ilvl w:val="0"/>
          <w:numId w:val="1"/>
        </w:numPr>
      </w:pPr>
      <w:r>
        <w:t>Essays</w:t>
      </w:r>
    </w:p>
    <w:p w:rsidR="002F280B" w:rsidRDefault="002F280B" w:rsidP="002F280B">
      <w:r w:rsidRPr="00431280">
        <w:rPr>
          <w:highlight w:val="lightGray"/>
        </w:rPr>
        <w:lastRenderedPageBreak/>
        <w:t>Grading Weights (As indicated by the Honors Contract):</w:t>
      </w:r>
    </w:p>
    <w:p w:rsidR="002F280B" w:rsidRDefault="002F280B" w:rsidP="002F280B">
      <w:r>
        <w:t>Tests/Assessments – 50%</w:t>
      </w:r>
    </w:p>
    <w:p w:rsidR="002F280B" w:rsidRDefault="002F280B" w:rsidP="002F280B">
      <w:r>
        <w:t>Quizzes – 35%</w:t>
      </w:r>
    </w:p>
    <w:p w:rsidR="002F280B" w:rsidRDefault="002F280B" w:rsidP="002F280B">
      <w:r>
        <w:t>Classwork/Homework – 15%</w:t>
      </w:r>
    </w:p>
    <w:p w:rsidR="002F280B" w:rsidRDefault="002F280B" w:rsidP="002F280B">
      <w:r>
        <w:t xml:space="preserve">(Grades will be updated by Tuesday of each week. Grades can be viewed using the </w:t>
      </w:r>
      <w:proofErr w:type="spellStart"/>
      <w:r>
        <w:t>Powerschool</w:t>
      </w:r>
      <w:proofErr w:type="spellEnd"/>
      <w:r>
        <w:t xml:space="preserve"> website or App)</w:t>
      </w:r>
    </w:p>
    <w:p w:rsidR="00227863" w:rsidRDefault="00227863" w:rsidP="002F280B">
      <w:r w:rsidRPr="00431280">
        <w:rPr>
          <w:highlight w:val="lightGray"/>
        </w:rPr>
        <w:t xml:space="preserve">Potential Stories/Texts </w:t>
      </w:r>
      <w:r w:rsidR="00431280" w:rsidRPr="00431280">
        <w:rPr>
          <w:highlight w:val="lightGray"/>
        </w:rPr>
        <w:t>(but not limited to)</w:t>
      </w:r>
      <w:r w:rsidRPr="00431280">
        <w:rPr>
          <w:highlight w:val="lightGray"/>
        </w:rPr>
        <w:t xml:space="preserve"> used this year:</w:t>
      </w:r>
    </w:p>
    <w:p w:rsidR="00227863" w:rsidRDefault="00227863" w:rsidP="002F280B">
      <w:pPr>
        <w:rPr>
          <w:i/>
        </w:rPr>
      </w:pPr>
      <w:r w:rsidRPr="00227863">
        <w:rPr>
          <w:i/>
        </w:rPr>
        <w:t>The Hot Zone</w:t>
      </w:r>
    </w:p>
    <w:p w:rsidR="00227863" w:rsidRPr="00227863" w:rsidRDefault="00227863" w:rsidP="002F280B">
      <w:pPr>
        <w:rPr>
          <w:i/>
        </w:rPr>
      </w:pPr>
      <w:r w:rsidRPr="00227863">
        <w:rPr>
          <w:i/>
        </w:rPr>
        <w:t>Romeo and Juliet</w:t>
      </w:r>
    </w:p>
    <w:p w:rsidR="00227863" w:rsidRDefault="00227863" w:rsidP="002F280B">
      <w:pPr>
        <w:rPr>
          <w:i/>
        </w:rPr>
      </w:pPr>
      <w:r>
        <w:rPr>
          <w:i/>
        </w:rPr>
        <w:t>The Odyssey</w:t>
      </w:r>
    </w:p>
    <w:p w:rsidR="00227863" w:rsidRDefault="00227863" w:rsidP="002F280B">
      <w:r>
        <w:t>“The Cask of Amontillado”</w:t>
      </w:r>
    </w:p>
    <w:p w:rsidR="00227863" w:rsidRDefault="00227863" w:rsidP="002F280B">
      <w:r>
        <w:t>“The Most Dangerous Game”</w:t>
      </w:r>
    </w:p>
    <w:p w:rsidR="00227863" w:rsidRDefault="00227863" w:rsidP="002F280B">
      <w:r>
        <w:t>“The Necklace”</w:t>
      </w:r>
    </w:p>
    <w:p w:rsidR="00227863" w:rsidRDefault="00227863" w:rsidP="002F280B">
      <w:r>
        <w:t>“I Have a Dream”</w:t>
      </w:r>
    </w:p>
    <w:p w:rsidR="00431280" w:rsidRDefault="00431280" w:rsidP="002F280B">
      <w:r>
        <w:t>“The Interlopers”</w:t>
      </w:r>
    </w:p>
    <w:p w:rsidR="00227863" w:rsidRDefault="00431280" w:rsidP="002F280B">
      <w:pPr>
        <w:rPr>
          <w:i/>
        </w:rPr>
      </w:pPr>
      <w:r w:rsidRPr="00431280">
        <w:rPr>
          <w:i/>
        </w:rPr>
        <w:t>Fahrenheit 451</w:t>
      </w:r>
    </w:p>
    <w:p w:rsidR="00431280" w:rsidRDefault="00431280" w:rsidP="002F280B">
      <w:pPr>
        <w:rPr>
          <w:i/>
        </w:rPr>
      </w:pPr>
      <w:r>
        <w:rPr>
          <w:i/>
        </w:rPr>
        <w:t>To Kill a Mockingbird</w:t>
      </w:r>
    </w:p>
    <w:p w:rsidR="00431280" w:rsidRDefault="00431280" w:rsidP="002F280B">
      <w:pPr>
        <w:rPr>
          <w:i/>
        </w:rPr>
      </w:pPr>
    </w:p>
    <w:p w:rsidR="00431280" w:rsidRDefault="00431280" w:rsidP="002F280B">
      <w:pPr>
        <w:rPr>
          <w:i/>
        </w:rPr>
      </w:pPr>
    </w:p>
    <w:p w:rsidR="00431280" w:rsidRDefault="00431280" w:rsidP="002F280B">
      <w:pPr>
        <w:rPr>
          <w:i/>
        </w:rPr>
      </w:pPr>
    </w:p>
    <w:p w:rsidR="00431280" w:rsidRDefault="00431280" w:rsidP="002F280B">
      <w:pPr>
        <w:rPr>
          <w:i/>
        </w:rPr>
      </w:pPr>
    </w:p>
    <w:p w:rsidR="00431280" w:rsidRDefault="00431280" w:rsidP="002F280B">
      <w:pPr>
        <w:rPr>
          <w:i/>
        </w:rPr>
      </w:pPr>
    </w:p>
    <w:p w:rsidR="00431280" w:rsidRDefault="00431280" w:rsidP="002F280B">
      <w:pPr>
        <w:rPr>
          <w:i/>
        </w:rPr>
      </w:pPr>
    </w:p>
    <w:p w:rsidR="00431280" w:rsidRDefault="00431280" w:rsidP="002F280B">
      <w:pPr>
        <w:rPr>
          <w:i/>
        </w:rPr>
      </w:pPr>
    </w:p>
    <w:p w:rsidR="00431280" w:rsidRDefault="00431280" w:rsidP="002F280B">
      <w:pPr>
        <w:rPr>
          <w:i/>
        </w:rPr>
      </w:pPr>
    </w:p>
    <w:p w:rsidR="00431280" w:rsidRDefault="00431280" w:rsidP="002F280B">
      <w:pPr>
        <w:rPr>
          <w:i/>
        </w:rPr>
      </w:pPr>
    </w:p>
    <w:p w:rsidR="00431280" w:rsidRPr="00431280" w:rsidRDefault="00431280" w:rsidP="002F280B">
      <w:pPr>
        <w:rPr>
          <w:i/>
        </w:rPr>
      </w:pPr>
    </w:p>
    <w:p w:rsidR="002F280B" w:rsidRDefault="002F280B" w:rsidP="002F280B">
      <w:pPr>
        <w:jc w:val="center"/>
      </w:pPr>
      <w:r w:rsidRPr="00431280">
        <w:rPr>
          <w:highlight w:val="lightGray"/>
        </w:rPr>
        <w:lastRenderedPageBreak/>
        <w:t>Classroom Policies</w:t>
      </w:r>
    </w:p>
    <w:p w:rsidR="002F280B" w:rsidRDefault="002F280B" w:rsidP="002F280B">
      <w:r>
        <w:t>1.) Electronics are only to be used during times instructed by the teacher. Not following this guideline will result in the device being taken until a pa</w:t>
      </w:r>
      <w:r w:rsidR="00227863">
        <w:t>rent or guardian retrieves it or another discipline based on the infraction.</w:t>
      </w:r>
    </w:p>
    <w:p w:rsidR="00227863" w:rsidRDefault="00227863" w:rsidP="002F280B">
      <w:r>
        <w:t xml:space="preserve">2.) Students will respect one another, the teacher, and themselves. This includes not speaking out of turn, horseplay, or other disruptions during class. </w:t>
      </w:r>
    </w:p>
    <w:p w:rsidR="00227863" w:rsidRDefault="00227863" w:rsidP="002F280B">
      <w:r>
        <w:t>3.) Cheating or copying another’s work (including plagiarism) is unacceptable. Work suspected of having cheated will result in a conference with the student</w:t>
      </w:r>
      <w:proofErr w:type="gramStart"/>
      <w:r>
        <w:t>,  an</w:t>
      </w:r>
      <w:proofErr w:type="gramEnd"/>
      <w:r>
        <w:t xml:space="preserve"> immediate failure of the assignment and a contact to the parent or guardian having been found guilty.</w:t>
      </w:r>
    </w:p>
    <w:p w:rsidR="00227863" w:rsidRDefault="00227863" w:rsidP="002F280B">
      <w:r>
        <w:t xml:space="preserve">4.) Late work without a valid excuse will result in a failing grade for the assignment. </w:t>
      </w:r>
    </w:p>
    <w:p w:rsidR="00227863" w:rsidRDefault="00227863" w:rsidP="00227863"/>
    <w:p w:rsidR="00227863" w:rsidRPr="00431280" w:rsidRDefault="00227863" w:rsidP="00227863">
      <w:pPr>
        <w:rPr>
          <w:i/>
        </w:rPr>
      </w:pPr>
      <w:r w:rsidRPr="00431280">
        <w:rPr>
          <w:i/>
        </w:rPr>
        <w:t>The information in the syllabus is subject to change in extenuating circumstances. Changes to the course syllabus will be provided to the student.</w:t>
      </w:r>
    </w:p>
    <w:p w:rsidR="00227863" w:rsidRDefault="00227863" w:rsidP="00227863"/>
    <w:p w:rsidR="00227863" w:rsidRDefault="00227863" w:rsidP="002F280B">
      <w:r w:rsidRPr="00431280">
        <w:rPr>
          <w:highlight w:val="lightGray"/>
        </w:rPr>
        <w:t>Sign below acknowledging the following:</w:t>
      </w:r>
    </w:p>
    <w:p w:rsidR="00227863" w:rsidRDefault="00431280" w:rsidP="002F280B">
      <w:r>
        <w:t>“</w:t>
      </w:r>
      <w:r w:rsidR="00227863">
        <w:t>I have read and understand the information contained in the course syllabus</w:t>
      </w:r>
      <w:proofErr w:type="gramStart"/>
      <w:r>
        <w:t>.“</w:t>
      </w:r>
      <w:proofErr w:type="gramEnd"/>
    </w:p>
    <w:p w:rsidR="00227863" w:rsidRDefault="00227863" w:rsidP="002F280B">
      <w:r>
        <w:t>Parent:  ____________________________________</w:t>
      </w:r>
    </w:p>
    <w:p w:rsidR="00227863" w:rsidRDefault="00227863" w:rsidP="002F280B">
      <w:proofErr w:type="gramStart"/>
      <w:r>
        <w:t>Student :</w:t>
      </w:r>
      <w:proofErr w:type="gramEnd"/>
      <w:r>
        <w:t xml:space="preserve">  ___________________________________</w:t>
      </w:r>
    </w:p>
    <w:sectPr w:rsidR="00227863" w:rsidSect="00D433F3">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31546"/>
    <w:multiLevelType w:val="hybridMultilevel"/>
    <w:tmpl w:val="3808FBBA"/>
    <w:lvl w:ilvl="0" w:tplc="97F4FB52">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3F3"/>
    <w:rsid w:val="00227863"/>
    <w:rsid w:val="002F280B"/>
    <w:rsid w:val="0030147E"/>
    <w:rsid w:val="00431280"/>
    <w:rsid w:val="006D745F"/>
    <w:rsid w:val="009F795B"/>
    <w:rsid w:val="00C238F8"/>
    <w:rsid w:val="00D43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3F3"/>
    <w:rPr>
      <w:color w:val="0000FF" w:themeColor="hyperlink"/>
      <w:u w:val="single"/>
    </w:rPr>
  </w:style>
  <w:style w:type="paragraph" w:styleId="ListParagraph">
    <w:name w:val="List Paragraph"/>
    <w:basedOn w:val="Normal"/>
    <w:uiPriority w:val="34"/>
    <w:qFormat/>
    <w:rsid w:val="003014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33F3"/>
    <w:rPr>
      <w:color w:val="0000FF" w:themeColor="hyperlink"/>
      <w:u w:val="single"/>
    </w:rPr>
  </w:style>
  <w:style w:type="paragraph" w:styleId="ListParagraph">
    <w:name w:val="List Paragraph"/>
    <w:basedOn w:val="Normal"/>
    <w:uiPriority w:val="34"/>
    <w:qFormat/>
    <w:rsid w:val="00301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andolph.k12.nc.us/?PN=Pages&amp;SubP=Level1Page&amp;L=2&amp;DivisionID=19969&amp;DepartmentID=22654&amp;PageID=29891&amp;ToggleSideNa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ranew@randolph.k12.nc.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1550</TotalTime>
  <Pages>2</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RCS.local</Company>
  <LinksUpToDate>false</LinksUpToDate>
  <CharactersWithSpaces>4647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Ranew, Michael</dc:creator>
  <cp:lastModifiedBy>Ranew, Michael</cp:lastModifiedBy>
  <cp:revision>1</cp:revision>
  <dcterms:created xsi:type="dcterms:W3CDTF">2015-08-18T14:30:00Z</dcterms:created>
  <dcterms:modified xsi:type="dcterms:W3CDTF">2015-08-19T16:33:00Z</dcterms:modified>
</cp:coreProperties>
</file>